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6B6260" w:rsidRDefault="003423B6" w:rsidP="00CA6CA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CA6CA9" w:rsidRPr="006B6260" w:rsidRDefault="00CA6CA9" w:rsidP="00CA6CA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DC292E1" wp14:editId="2C89C8C3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</w:t>
      </w:r>
      <w:r w:rsidR="00890F6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ITO DEI LIBRI DI TESTO A.S. 2023/24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 xml:space="preserve">classe </w:t>
      </w:r>
      <w:r w:rsidR="00A17321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>TERZA</w:t>
      </w:r>
      <w:r w:rsidR="0053132A" w:rsidRPr="00A17321">
        <w:rPr>
          <w:rFonts w:ascii="Times New Roman" w:eastAsia="Times New Roman" w:hAnsi="Times New Roman" w:cs="Times New Roman"/>
          <w:b/>
          <w:color w:val="70AD47" w:themeColor="accent6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53132A" w:rsidRPr="0053132A" w:rsidTr="00FB0CE5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PREZZO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0AD47" w:themeFill="accent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53132A" w:rsidP="0053132A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CAPARRA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</w:r>
            <w:r w:rsidRPr="005313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53132A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0168B0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406B5" w:rsidRPr="003406B5" w:rsidRDefault="003406B5" w:rsidP="00340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STEP UP 3 DIGITAL GOLD - SB&amp;WB&amp;EXTRABK CON QR CODE AUDIO/VIDEO + EXAM </w:t>
            </w:r>
            <w:r w:rsidRPr="0034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TRAINER CON EBK +</w:t>
            </w:r>
          </w:p>
          <w:p w:rsidR="00FB0CE5" w:rsidRPr="003406B5" w:rsidRDefault="003406B5" w:rsidP="00340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06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MIND MAPS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9E7C2E" w:rsidRDefault="003406B5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9E7C2E" w:rsidRDefault="0053132A" w:rsidP="006A580B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FB0CE5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6A580B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</w:t>
            </w:r>
            <w:r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34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="006A580B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0168B0" w:rsidRDefault="0053132A" w:rsidP="006A580B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9A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6A580B" w:rsidRPr="009A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Pr="009A7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340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</w:tr>
      <w:tr w:rsidR="00D1141A" w:rsidRPr="009A73E1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41A" w:rsidRPr="009E7C2E" w:rsidRDefault="006A580B" w:rsidP="009E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7C2E">
              <w:rPr>
                <w:rFonts w:ascii="Times New Roman" w:hAnsi="Times New Roman" w:cs="Times New Roman"/>
                <w:sz w:val="18"/>
                <w:szCs w:val="18"/>
              </w:rPr>
              <w:t>SCOPRIAMO LA</w:t>
            </w:r>
            <w:r w:rsidR="00433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C2E">
              <w:rPr>
                <w:rFonts w:ascii="Times New Roman" w:hAnsi="Times New Roman" w:cs="Times New Roman"/>
                <w:sz w:val="18"/>
                <w:szCs w:val="18"/>
              </w:rPr>
              <w:t xml:space="preserve">NATURA 2ED </w:t>
            </w:r>
            <w:r w:rsidR="009E7C2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433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C2E">
              <w:rPr>
                <w:rFonts w:ascii="Times New Roman" w:hAnsi="Times New Roman" w:cs="Times New Roman"/>
                <w:sz w:val="18"/>
                <w:szCs w:val="18"/>
              </w:rPr>
              <w:t>VOLUME 3 (LDM)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9E7C2E" w:rsidRDefault="00FB0CE5" w:rsidP="00FB0CE5">
            <w:pPr>
              <w:pStyle w:val="Standard"/>
              <w:suppressAutoHyphens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9E7C2E" w:rsidRDefault="003406B5" w:rsidP="006A580B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€ 18</w:t>
            </w:r>
            <w:r w:rsidR="00D1141A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6A580B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="00D1141A" w:rsidRPr="009E7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9A73E1" w:rsidRDefault="003406B5" w:rsidP="009A73E1">
            <w:pPr>
              <w:pStyle w:val="Standard"/>
              <w:spacing w:before="24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€ 6,15</w:t>
            </w:r>
          </w:p>
        </w:tc>
      </w:tr>
    </w:tbl>
    <w:p w:rsidR="0053132A" w:rsidRPr="0053132A" w:rsidRDefault="0053132A" w:rsidP="0053132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890F69" w:rsidRDefault="00890F69" w:rsidP="00890F69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890F69" w:rsidRDefault="00890F69" w:rsidP="00890F69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</w:t>
      </w:r>
      <w:r w:rsidRPr="003F46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d’uso e si impegna quindi a trattare i libri in modo rispettoso e responsabile. I testi dovranno essere tenuti indenni da danneggiamenti, abrasioni, scritturazioni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 e/o cancellature. </w:t>
      </w:r>
    </w:p>
    <w:p w:rsidR="00890F69" w:rsidRDefault="00890F69" w:rsidP="00890F69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si impegna altresì a vigilare sul corretto uso da parte dell’alunno/dell’alunna quale unico destinatario dei libri ricevuti in comodato. </w:t>
      </w:r>
    </w:p>
    <w:p w:rsidR="00890F69" w:rsidRDefault="00890F69" w:rsidP="00890F69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890F69" w:rsidRPr="0053132A" w:rsidRDefault="00890F69" w:rsidP="00890F69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0F69" w:rsidRDefault="00890F69" w:rsidP="00890F69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90F69" w:rsidRPr="0053132A" w:rsidRDefault="00890F69" w:rsidP="00890F69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D1141A" w:rsidRPr="0053132A" w:rsidRDefault="00D1141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53132A" w:rsidRDefault="0053132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423B6" w:rsidRDefault="003423B6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423B6" w:rsidRDefault="003423B6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423B6" w:rsidRDefault="003423B6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3423B6" w:rsidRDefault="003423B6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D1141A" w:rsidRPr="0053132A" w:rsidRDefault="00D1141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CA7EF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3B6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8B0"/>
    <w:rsid w:val="00016B5B"/>
    <w:rsid w:val="00036E8D"/>
    <w:rsid w:val="002454A9"/>
    <w:rsid w:val="002A081F"/>
    <w:rsid w:val="002C2EBA"/>
    <w:rsid w:val="002D1300"/>
    <w:rsid w:val="00304A3E"/>
    <w:rsid w:val="003406B5"/>
    <w:rsid w:val="003423B6"/>
    <w:rsid w:val="003712E7"/>
    <w:rsid w:val="003B6997"/>
    <w:rsid w:val="004330EE"/>
    <w:rsid w:val="004A6705"/>
    <w:rsid w:val="0053132A"/>
    <w:rsid w:val="0055273F"/>
    <w:rsid w:val="00580130"/>
    <w:rsid w:val="005C2677"/>
    <w:rsid w:val="0063459D"/>
    <w:rsid w:val="006A580B"/>
    <w:rsid w:val="006B6260"/>
    <w:rsid w:val="006B708D"/>
    <w:rsid w:val="00703BE5"/>
    <w:rsid w:val="00782A07"/>
    <w:rsid w:val="007E2557"/>
    <w:rsid w:val="007F4E2E"/>
    <w:rsid w:val="007F6AFC"/>
    <w:rsid w:val="00811553"/>
    <w:rsid w:val="00890F69"/>
    <w:rsid w:val="008E53BE"/>
    <w:rsid w:val="009A3863"/>
    <w:rsid w:val="009A40C2"/>
    <w:rsid w:val="009A73E1"/>
    <w:rsid w:val="009E7C2E"/>
    <w:rsid w:val="00A057F9"/>
    <w:rsid w:val="00A17321"/>
    <w:rsid w:val="00B66541"/>
    <w:rsid w:val="00B71AEC"/>
    <w:rsid w:val="00BD3001"/>
    <w:rsid w:val="00C23AA2"/>
    <w:rsid w:val="00CA6CA9"/>
    <w:rsid w:val="00CA7EF3"/>
    <w:rsid w:val="00D04282"/>
    <w:rsid w:val="00D1141A"/>
    <w:rsid w:val="00E378F6"/>
    <w:rsid w:val="00E5098B"/>
    <w:rsid w:val="00E67348"/>
    <w:rsid w:val="00EF3D8E"/>
    <w:rsid w:val="00F42078"/>
    <w:rsid w:val="00F47D4E"/>
    <w:rsid w:val="00F5293B"/>
    <w:rsid w:val="00F81FF6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3EF7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Roberta Bussani</cp:lastModifiedBy>
  <cp:revision>10</cp:revision>
  <dcterms:created xsi:type="dcterms:W3CDTF">2022-07-13T11:38:00Z</dcterms:created>
  <dcterms:modified xsi:type="dcterms:W3CDTF">2023-06-30T10:23:00Z</dcterms:modified>
</cp:coreProperties>
</file>